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AD" w:rsidRPr="000F2FC7" w:rsidRDefault="00E315AD" w:rsidP="00A47422">
      <w:pPr>
        <w:spacing w:beforeLines="100" w:before="312" w:afterLines="100" w:after="312" w:line="360" w:lineRule="auto"/>
        <w:jc w:val="center"/>
        <w:rPr>
          <w:rFonts w:ascii="Times New Roman" w:hAnsi="Times New Roman"/>
          <w:b/>
          <w:sz w:val="30"/>
          <w:szCs w:val="30"/>
        </w:rPr>
      </w:pPr>
      <w:r w:rsidRPr="000F2FC7">
        <w:rPr>
          <w:rFonts w:ascii="Times New Roman" w:hAnsi="Times New Roman" w:hint="eastAsia"/>
          <w:b/>
          <w:sz w:val="30"/>
          <w:szCs w:val="30"/>
        </w:rPr>
        <w:t>分红事项确认函</w:t>
      </w:r>
    </w:p>
    <w:p w:rsidR="00E315AD" w:rsidRPr="000F2FC7" w:rsidRDefault="00E315AD" w:rsidP="00A47422">
      <w:pPr>
        <w:spacing w:beforeLines="50" w:before="156" w:afterLines="50" w:after="156" w:line="360" w:lineRule="auto"/>
        <w:ind w:firstLineChars="200" w:firstLine="480"/>
        <w:rPr>
          <w:rFonts w:ascii="Times New Roman" w:hAnsi="Times New Roman"/>
          <w:sz w:val="24"/>
          <w:szCs w:val="24"/>
        </w:rPr>
      </w:pPr>
      <w:r w:rsidRPr="000F2FC7">
        <w:rPr>
          <w:rFonts w:ascii="Times New Roman" w:hAnsi="Times New Roman" w:hint="eastAsia"/>
          <w:sz w:val="24"/>
          <w:szCs w:val="24"/>
        </w:rPr>
        <w:t>本人为通化万通药业股份有限公司</w:t>
      </w:r>
      <w:r w:rsidR="00A5067E" w:rsidRPr="000F2FC7">
        <w:rPr>
          <w:rFonts w:ascii="Times New Roman" w:hAnsi="Times New Roman" w:hint="eastAsia"/>
          <w:sz w:val="24"/>
          <w:szCs w:val="24"/>
        </w:rPr>
        <w:t>（</w:t>
      </w:r>
      <w:r w:rsidR="00F573D8">
        <w:rPr>
          <w:rFonts w:ascii="Times New Roman" w:hAnsi="Times New Roman" w:hint="eastAsia"/>
          <w:sz w:val="24"/>
          <w:szCs w:val="24"/>
        </w:rPr>
        <w:t>以</w:t>
      </w:r>
      <w:r w:rsidR="00A5067E" w:rsidRPr="000F2FC7">
        <w:rPr>
          <w:rFonts w:ascii="Times New Roman" w:hAnsi="Times New Roman" w:hint="eastAsia"/>
          <w:sz w:val="24"/>
          <w:szCs w:val="24"/>
        </w:rPr>
        <w:t>下</w:t>
      </w:r>
      <w:r w:rsidR="00F573D8">
        <w:rPr>
          <w:rFonts w:ascii="Times New Roman" w:hAnsi="Times New Roman" w:hint="eastAsia"/>
          <w:sz w:val="24"/>
          <w:szCs w:val="24"/>
        </w:rPr>
        <w:t>简</w:t>
      </w:r>
      <w:r w:rsidR="00A5067E" w:rsidRPr="000F2FC7">
        <w:rPr>
          <w:rFonts w:ascii="Times New Roman" w:hAnsi="Times New Roman" w:hint="eastAsia"/>
          <w:sz w:val="24"/>
          <w:szCs w:val="24"/>
        </w:rPr>
        <w:t>称“万通药业”</w:t>
      </w:r>
      <w:r w:rsidR="00DE0FDB">
        <w:rPr>
          <w:rFonts w:ascii="Times New Roman" w:hAnsi="Times New Roman" w:hint="eastAsia"/>
          <w:sz w:val="24"/>
          <w:szCs w:val="24"/>
        </w:rPr>
        <w:t>或“公司”</w:t>
      </w:r>
      <w:r w:rsidR="00A5067E" w:rsidRPr="000F2FC7">
        <w:rPr>
          <w:rFonts w:ascii="Times New Roman" w:hAnsi="Times New Roman" w:hint="eastAsia"/>
          <w:sz w:val="24"/>
          <w:szCs w:val="24"/>
        </w:rPr>
        <w:t>）</w:t>
      </w:r>
      <w:r w:rsidRPr="000F2FC7">
        <w:rPr>
          <w:rFonts w:ascii="Times New Roman" w:hAnsi="Times New Roman" w:hint="eastAsia"/>
          <w:sz w:val="24"/>
          <w:szCs w:val="24"/>
        </w:rPr>
        <w:t>股东，本人</w:t>
      </w:r>
      <w:r w:rsidR="0019354C">
        <w:rPr>
          <w:rFonts w:ascii="Times New Roman" w:hAnsi="Times New Roman" w:hint="eastAsia"/>
          <w:sz w:val="24"/>
          <w:szCs w:val="24"/>
        </w:rPr>
        <w:t>真实</w:t>
      </w:r>
      <w:r w:rsidRPr="000F2FC7">
        <w:rPr>
          <w:rFonts w:ascii="Times New Roman" w:hAnsi="Times New Roman" w:hint="eastAsia"/>
          <w:sz w:val="24"/>
          <w:szCs w:val="24"/>
        </w:rPr>
        <w:t>持有经</w:t>
      </w:r>
      <w:r w:rsidR="00A5067E" w:rsidRPr="000F2FC7">
        <w:rPr>
          <w:rFonts w:ascii="Times New Roman" w:hAnsi="Times New Roman" w:hint="eastAsia"/>
          <w:sz w:val="24"/>
          <w:szCs w:val="24"/>
        </w:rPr>
        <w:t>万通药业确权</w:t>
      </w:r>
      <w:r w:rsidR="00563D0C">
        <w:rPr>
          <w:rFonts w:ascii="Times New Roman" w:hAnsi="Times New Roman" w:hint="eastAsia"/>
          <w:sz w:val="24"/>
          <w:szCs w:val="24"/>
        </w:rPr>
        <w:t>的</w:t>
      </w:r>
      <w:r w:rsidRPr="000F2FC7">
        <w:rPr>
          <w:rFonts w:ascii="Times New Roman" w:hAnsi="Times New Roman" w:hint="eastAsia"/>
          <w:sz w:val="24"/>
          <w:szCs w:val="24"/>
        </w:rPr>
        <w:t>股份</w:t>
      </w:r>
      <w:r w:rsidR="00A5067E" w:rsidRPr="000F2FC7">
        <w:rPr>
          <w:rFonts w:ascii="Times New Roman" w:hAnsi="Times New Roman" w:hint="eastAsia"/>
          <w:sz w:val="24"/>
          <w:szCs w:val="24"/>
        </w:rPr>
        <w:t>（</w:t>
      </w:r>
      <w:r w:rsidR="001A7C59" w:rsidRPr="000F2FC7">
        <w:rPr>
          <w:rFonts w:ascii="Times New Roman" w:hAnsi="Times New Roman" w:hint="eastAsia"/>
          <w:sz w:val="24"/>
          <w:szCs w:val="24"/>
        </w:rPr>
        <w:t>本人实际持有股份数以万通药业确权后制定的股东名册登记的本人持股数为准</w:t>
      </w:r>
      <w:r w:rsidR="00A5067E" w:rsidRPr="000F2FC7">
        <w:rPr>
          <w:rFonts w:ascii="Times New Roman" w:hAnsi="Times New Roman" w:hint="eastAsia"/>
          <w:sz w:val="24"/>
          <w:szCs w:val="24"/>
        </w:rPr>
        <w:t>）</w:t>
      </w:r>
      <w:r w:rsidRPr="000F2FC7">
        <w:rPr>
          <w:rFonts w:ascii="Times New Roman" w:hAnsi="Times New Roman" w:hint="eastAsia"/>
          <w:sz w:val="24"/>
          <w:szCs w:val="24"/>
        </w:rPr>
        <w:t>，</w:t>
      </w:r>
      <w:r w:rsidR="001A7C59" w:rsidRPr="000F2FC7">
        <w:rPr>
          <w:rFonts w:ascii="Times New Roman" w:hAnsi="Times New Roman" w:hint="eastAsia"/>
          <w:sz w:val="24"/>
          <w:szCs w:val="24"/>
        </w:rPr>
        <w:t>现就本人依法持有万通药业股份分红事宜确认如下：</w:t>
      </w:r>
    </w:p>
    <w:p w:rsidR="00526FA4" w:rsidRDefault="00455627" w:rsidP="00226C04">
      <w:pPr>
        <w:pStyle w:val="a3"/>
        <w:numPr>
          <w:ilvl w:val="0"/>
          <w:numId w:val="1"/>
        </w:numPr>
        <w:spacing w:beforeLines="50" w:before="156" w:afterLines="50" w:after="156" w:line="360" w:lineRule="auto"/>
        <w:ind w:left="0" w:firstLine="480"/>
        <w:rPr>
          <w:rFonts w:ascii="Times New Roman" w:hAnsi="Times New Roman"/>
          <w:sz w:val="24"/>
          <w:szCs w:val="24"/>
        </w:rPr>
      </w:pPr>
      <w:r w:rsidRPr="000F2FC7">
        <w:rPr>
          <w:rFonts w:ascii="Times New Roman" w:hAnsi="Times New Roman" w:hint="eastAsia"/>
          <w:sz w:val="24"/>
          <w:szCs w:val="24"/>
        </w:rPr>
        <w:t>2004</w:t>
      </w:r>
      <w:r w:rsidRPr="000F2FC7">
        <w:rPr>
          <w:rFonts w:ascii="Times New Roman" w:hAnsi="Times New Roman" w:hint="eastAsia"/>
          <w:sz w:val="24"/>
          <w:szCs w:val="24"/>
        </w:rPr>
        <w:t>年</w:t>
      </w:r>
      <w:r w:rsidRPr="000F2FC7">
        <w:rPr>
          <w:rFonts w:ascii="Times New Roman" w:hAnsi="Times New Roman" w:hint="eastAsia"/>
          <w:sz w:val="24"/>
          <w:szCs w:val="24"/>
        </w:rPr>
        <w:t>12</w:t>
      </w:r>
      <w:r w:rsidRPr="000F2FC7">
        <w:rPr>
          <w:rFonts w:ascii="Times New Roman" w:hAnsi="Times New Roman" w:hint="eastAsia"/>
          <w:sz w:val="24"/>
          <w:szCs w:val="24"/>
        </w:rPr>
        <w:t>月</w:t>
      </w:r>
      <w:r w:rsidRPr="000F2FC7">
        <w:rPr>
          <w:rFonts w:ascii="Times New Roman" w:hAnsi="Times New Roman" w:hint="eastAsia"/>
          <w:sz w:val="24"/>
          <w:szCs w:val="24"/>
        </w:rPr>
        <w:t>23</w:t>
      </w:r>
      <w:r w:rsidRPr="000F2FC7">
        <w:rPr>
          <w:rFonts w:ascii="Times New Roman" w:hAnsi="Times New Roman" w:hint="eastAsia"/>
          <w:sz w:val="24"/>
          <w:szCs w:val="24"/>
        </w:rPr>
        <w:t>日，吉林省人民政府出具了《关于同意通化万通药业股份有限公司增资扩股的批复》（吉</w:t>
      </w:r>
      <w:proofErr w:type="gramStart"/>
      <w:r w:rsidRPr="000F2FC7">
        <w:rPr>
          <w:rFonts w:ascii="Times New Roman" w:hAnsi="Times New Roman" w:hint="eastAsia"/>
          <w:sz w:val="24"/>
          <w:szCs w:val="24"/>
        </w:rPr>
        <w:t>政股批字</w:t>
      </w:r>
      <w:proofErr w:type="gramEnd"/>
      <w:r w:rsidRPr="000F2FC7">
        <w:rPr>
          <w:rFonts w:ascii="Times New Roman" w:hAnsi="Times New Roman" w:hint="eastAsia"/>
          <w:sz w:val="24"/>
          <w:szCs w:val="24"/>
        </w:rPr>
        <w:t>〔</w:t>
      </w:r>
      <w:r w:rsidRPr="000F2FC7">
        <w:rPr>
          <w:rFonts w:ascii="Times New Roman" w:hAnsi="Times New Roman" w:hint="eastAsia"/>
          <w:sz w:val="24"/>
          <w:szCs w:val="24"/>
        </w:rPr>
        <w:t>2004</w:t>
      </w:r>
      <w:r w:rsidRPr="000F2FC7">
        <w:rPr>
          <w:rFonts w:ascii="Times New Roman" w:hAnsi="Times New Roman" w:hint="eastAsia"/>
          <w:sz w:val="24"/>
          <w:szCs w:val="24"/>
        </w:rPr>
        <w:t>〕</w:t>
      </w:r>
      <w:r w:rsidRPr="000F2FC7">
        <w:rPr>
          <w:rFonts w:ascii="Times New Roman" w:hAnsi="Times New Roman" w:hint="eastAsia"/>
          <w:sz w:val="24"/>
          <w:szCs w:val="24"/>
        </w:rPr>
        <w:t>24</w:t>
      </w:r>
      <w:r w:rsidRPr="000F2FC7">
        <w:rPr>
          <w:rFonts w:ascii="Times New Roman" w:hAnsi="Times New Roman" w:hint="eastAsia"/>
          <w:sz w:val="24"/>
          <w:szCs w:val="24"/>
        </w:rPr>
        <w:t>号），同意</w:t>
      </w:r>
      <w:r w:rsidR="00514D96">
        <w:rPr>
          <w:rFonts w:ascii="Times New Roman" w:hAnsi="Times New Roman" w:hint="eastAsia"/>
          <w:sz w:val="24"/>
          <w:szCs w:val="24"/>
        </w:rPr>
        <w:t>万通药业</w:t>
      </w:r>
      <w:r w:rsidRPr="000F2FC7">
        <w:rPr>
          <w:rFonts w:ascii="Times New Roman" w:hAnsi="Times New Roman" w:hint="eastAsia"/>
          <w:sz w:val="24"/>
          <w:szCs w:val="24"/>
        </w:rPr>
        <w:t>增资扩股。</w:t>
      </w:r>
      <w:r w:rsidR="00514D96">
        <w:rPr>
          <w:rFonts w:ascii="Times New Roman" w:hAnsi="Times New Roman" w:hint="eastAsia"/>
          <w:sz w:val="24"/>
          <w:szCs w:val="24"/>
        </w:rPr>
        <w:t>万通药业</w:t>
      </w:r>
      <w:r w:rsidRPr="000F2FC7">
        <w:rPr>
          <w:rFonts w:ascii="Times New Roman" w:hAnsi="Times New Roman" w:hint="eastAsia"/>
          <w:sz w:val="24"/>
          <w:szCs w:val="24"/>
        </w:rPr>
        <w:t>面向全体在通化市金融服务中心托管的股东进行了送股（</w:t>
      </w:r>
      <w:r w:rsidRPr="000F2FC7">
        <w:rPr>
          <w:rFonts w:ascii="Times New Roman" w:hAnsi="Times New Roman" w:hint="eastAsia"/>
          <w:sz w:val="24"/>
          <w:szCs w:val="24"/>
        </w:rPr>
        <w:t>10</w:t>
      </w:r>
      <w:r w:rsidRPr="000F2FC7">
        <w:rPr>
          <w:rFonts w:ascii="Times New Roman" w:hAnsi="Times New Roman" w:hint="eastAsia"/>
          <w:sz w:val="24"/>
          <w:szCs w:val="24"/>
        </w:rPr>
        <w:t>股送</w:t>
      </w:r>
      <w:r w:rsidRPr="000F2FC7">
        <w:rPr>
          <w:rFonts w:ascii="Times New Roman" w:hAnsi="Times New Roman" w:hint="eastAsia"/>
          <w:sz w:val="24"/>
          <w:szCs w:val="24"/>
        </w:rPr>
        <w:t>2</w:t>
      </w:r>
      <w:r w:rsidR="000F2FC7">
        <w:rPr>
          <w:rFonts w:ascii="Times New Roman" w:hAnsi="Times New Roman" w:hint="eastAsia"/>
          <w:sz w:val="24"/>
          <w:szCs w:val="24"/>
        </w:rPr>
        <w:t>股）</w:t>
      </w:r>
      <w:r w:rsidR="008F63A8">
        <w:rPr>
          <w:rFonts w:ascii="Times New Roman" w:hAnsi="Times New Roman" w:hint="eastAsia"/>
          <w:sz w:val="24"/>
          <w:szCs w:val="24"/>
        </w:rPr>
        <w:t>，</w:t>
      </w:r>
      <w:r w:rsidR="00514D96">
        <w:rPr>
          <w:rFonts w:ascii="Times New Roman" w:hAnsi="Times New Roman" w:hint="eastAsia"/>
          <w:sz w:val="24"/>
          <w:szCs w:val="24"/>
        </w:rPr>
        <w:t>万通药业以未分配利润转增股本形式进行了送股</w:t>
      </w:r>
      <w:r w:rsidR="008F63A8">
        <w:rPr>
          <w:rFonts w:ascii="Times New Roman" w:hAnsi="Times New Roman" w:hint="eastAsia"/>
          <w:sz w:val="24"/>
          <w:szCs w:val="24"/>
        </w:rPr>
        <w:t>。</w:t>
      </w:r>
      <w:r w:rsidR="000963E2">
        <w:rPr>
          <w:rFonts w:ascii="Times New Roman" w:hAnsi="Times New Roman" w:hint="eastAsia"/>
          <w:sz w:val="24"/>
          <w:szCs w:val="24"/>
        </w:rPr>
        <w:t>按照相关规定，</w:t>
      </w:r>
      <w:r w:rsidR="00E70193">
        <w:rPr>
          <w:rFonts w:ascii="Times New Roman" w:hAnsi="Times New Roman" w:hint="eastAsia"/>
          <w:sz w:val="24"/>
          <w:szCs w:val="24"/>
        </w:rPr>
        <w:t>取得万通药业以未分配利润转增股本</w:t>
      </w:r>
      <w:r w:rsidR="00BF0877">
        <w:rPr>
          <w:rFonts w:ascii="Times New Roman" w:hAnsi="Times New Roman" w:hint="eastAsia"/>
          <w:sz w:val="24"/>
          <w:szCs w:val="24"/>
        </w:rPr>
        <w:t>需</w:t>
      </w:r>
      <w:r w:rsidR="00E70193">
        <w:rPr>
          <w:rFonts w:ascii="Times New Roman" w:hAnsi="Times New Roman" w:hint="eastAsia"/>
          <w:sz w:val="24"/>
          <w:szCs w:val="24"/>
        </w:rPr>
        <w:t>缴纳所得税</w:t>
      </w:r>
      <w:r w:rsidR="00882785">
        <w:rPr>
          <w:rFonts w:ascii="Times New Roman" w:hAnsi="Times New Roman" w:hint="eastAsia"/>
          <w:sz w:val="24"/>
          <w:szCs w:val="24"/>
        </w:rPr>
        <w:t>。</w:t>
      </w:r>
      <w:r w:rsidR="000963E2" w:rsidRPr="00E70193">
        <w:rPr>
          <w:rFonts w:ascii="Times New Roman" w:hAnsi="Times New Roman" w:hint="eastAsia"/>
          <w:sz w:val="24"/>
          <w:szCs w:val="24"/>
        </w:rPr>
        <w:t>鉴于本人承继了所持股份对应的全部权益，本人同意</w:t>
      </w:r>
      <w:r w:rsidR="00882785">
        <w:rPr>
          <w:rFonts w:ascii="Times New Roman" w:hAnsi="Times New Roman" w:hint="eastAsia"/>
          <w:sz w:val="24"/>
          <w:szCs w:val="24"/>
        </w:rPr>
        <w:t>以</w:t>
      </w:r>
      <w:r w:rsidR="001B095C">
        <w:rPr>
          <w:rFonts w:ascii="Times New Roman" w:hAnsi="Times New Roman" w:hint="eastAsia"/>
          <w:sz w:val="24"/>
          <w:szCs w:val="24"/>
        </w:rPr>
        <w:t>与所持股权</w:t>
      </w:r>
      <w:r w:rsidR="00D76D70">
        <w:rPr>
          <w:rFonts w:ascii="Times New Roman" w:hAnsi="Times New Roman" w:hint="eastAsia"/>
          <w:sz w:val="24"/>
          <w:szCs w:val="24"/>
        </w:rPr>
        <w:t>比例</w:t>
      </w:r>
      <w:r w:rsidR="001B095C">
        <w:rPr>
          <w:rFonts w:ascii="Times New Roman" w:hAnsi="Times New Roman" w:hint="eastAsia"/>
          <w:sz w:val="24"/>
          <w:szCs w:val="24"/>
        </w:rPr>
        <w:t>对应的</w:t>
      </w:r>
      <w:r w:rsidR="000963E2" w:rsidRPr="00E70193">
        <w:rPr>
          <w:rFonts w:ascii="Times New Roman" w:hAnsi="Times New Roman" w:hint="eastAsia"/>
          <w:sz w:val="24"/>
          <w:szCs w:val="24"/>
        </w:rPr>
        <w:t>未来</w:t>
      </w:r>
      <w:r w:rsidR="00373C2C">
        <w:rPr>
          <w:rFonts w:ascii="Times New Roman" w:hAnsi="Times New Roman" w:hint="eastAsia"/>
          <w:sz w:val="24"/>
          <w:szCs w:val="24"/>
        </w:rPr>
        <w:t>万通药业</w:t>
      </w:r>
      <w:r w:rsidR="000963E2" w:rsidRPr="00E70193">
        <w:rPr>
          <w:rFonts w:ascii="Times New Roman" w:hAnsi="Times New Roman" w:hint="eastAsia"/>
          <w:sz w:val="24"/>
          <w:szCs w:val="24"/>
        </w:rPr>
        <w:t>分红款对</w:t>
      </w:r>
      <w:r w:rsidR="00882785">
        <w:rPr>
          <w:rFonts w:ascii="Times New Roman" w:hAnsi="Times New Roman" w:hint="eastAsia"/>
          <w:sz w:val="24"/>
          <w:szCs w:val="24"/>
        </w:rPr>
        <w:t>前述</w:t>
      </w:r>
      <w:r w:rsidR="00E70193">
        <w:rPr>
          <w:rFonts w:ascii="Times New Roman" w:hAnsi="Times New Roman" w:hint="eastAsia"/>
          <w:sz w:val="24"/>
          <w:szCs w:val="24"/>
        </w:rPr>
        <w:t>所得税进行补缴，并由公司</w:t>
      </w:r>
      <w:r w:rsidR="00373C2C">
        <w:rPr>
          <w:rFonts w:ascii="Times New Roman" w:hAnsi="Times New Roman" w:hint="eastAsia"/>
          <w:sz w:val="24"/>
          <w:szCs w:val="24"/>
        </w:rPr>
        <w:t>从未来</w:t>
      </w:r>
      <w:r w:rsidR="00E70193">
        <w:rPr>
          <w:rFonts w:ascii="Times New Roman" w:hAnsi="Times New Roman" w:hint="eastAsia"/>
          <w:sz w:val="24"/>
          <w:szCs w:val="24"/>
        </w:rPr>
        <w:t>分红款</w:t>
      </w:r>
      <w:r w:rsidR="00373C2C">
        <w:rPr>
          <w:rFonts w:ascii="Times New Roman" w:hAnsi="Times New Roman" w:hint="eastAsia"/>
          <w:sz w:val="24"/>
          <w:szCs w:val="24"/>
        </w:rPr>
        <w:t>中</w:t>
      </w:r>
      <w:r w:rsidR="00E70193">
        <w:rPr>
          <w:rFonts w:ascii="Times New Roman" w:hAnsi="Times New Roman" w:hint="eastAsia"/>
          <w:sz w:val="24"/>
          <w:szCs w:val="24"/>
        </w:rPr>
        <w:t>进行抵扣</w:t>
      </w:r>
      <w:r w:rsidR="00373C2C">
        <w:rPr>
          <w:rFonts w:ascii="Times New Roman" w:hAnsi="Times New Roman" w:hint="eastAsia"/>
          <w:sz w:val="24"/>
          <w:szCs w:val="24"/>
        </w:rPr>
        <w:t>并代本人补缴</w:t>
      </w:r>
      <w:r w:rsidR="00E70193">
        <w:rPr>
          <w:rFonts w:ascii="Times New Roman" w:hAnsi="Times New Roman" w:hint="eastAsia"/>
          <w:sz w:val="24"/>
          <w:szCs w:val="24"/>
        </w:rPr>
        <w:t>。</w:t>
      </w:r>
      <w:r w:rsidR="00526FA4">
        <w:rPr>
          <w:rFonts w:ascii="Times New Roman" w:hAnsi="Times New Roman" w:hint="eastAsia"/>
          <w:sz w:val="24"/>
          <w:szCs w:val="24"/>
        </w:rPr>
        <w:t>本人实际应取得分红款</w:t>
      </w:r>
      <w:r w:rsidR="00226C04">
        <w:rPr>
          <w:rFonts w:ascii="Times New Roman" w:hAnsi="Times New Roman" w:hint="eastAsia"/>
          <w:sz w:val="24"/>
          <w:szCs w:val="24"/>
        </w:rPr>
        <w:t>计算</w:t>
      </w:r>
      <w:r w:rsidR="00526FA4">
        <w:rPr>
          <w:rFonts w:ascii="Times New Roman" w:hAnsi="Times New Roman" w:hint="eastAsia"/>
          <w:sz w:val="24"/>
          <w:szCs w:val="24"/>
        </w:rPr>
        <w:t>如下</w:t>
      </w:r>
      <w:r w:rsidR="00226C04">
        <w:rPr>
          <w:rFonts w:ascii="Times New Roman" w:hAnsi="Times New Roman" w:hint="eastAsia"/>
          <w:sz w:val="24"/>
          <w:szCs w:val="24"/>
        </w:rPr>
        <w:t>：</w:t>
      </w:r>
    </w:p>
    <w:p w:rsidR="00185D5C" w:rsidRPr="00226C04" w:rsidRDefault="00185D5C" w:rsidP="00526FA4">
      <w:pPr>
        <w:pStyle w:val="a3"/>
        <w:spacing w:beforeLines="50" w:before="156" w:afterLines="50" w:after="156" w:line="360" w:lineRule="auto"/>
        <w:ind w:left="480" w:firstLineChars="0" w:firstLine="0"/>
        <w:rPr>
          <w:rFonts w:ascii="Times New Roman" w:hAnsi="Times New Roman"/>
          <w:sz w:val="24"/>
          <w:szCs w:val="24"/>
        </w:rPr>
      </w:pPr>
      <w:r w:rsidRPr="00226C04">
        <w:rPr>
          <w:rFonts w:ascii="Times New Roman" w:hAnsi="Times New Roman" w:hint="eastAsia"/>
          <w:sz w:val="24"/>
          <w:szCs w:val="24"/>
        </w:rPr>
        <w:t>本人</w:t>
      </w:r>
      <w:r w:rsidR="00CA68C6" w:rsidRPr="00226C04">
        <w:rPr>
          <w:rFonts w:ascii="Times New Roman" w:hAnsi="Times New Roman" w:hint="eastAsia"/>
          <w:sz w:val="24"/>
          <w:szCs w:val="24"/>
        </w:rPr>
        <w:t>实际</w:t>
      </w:r>
      <w:r w:rsidRPr="00226C04">
        <w:rPr>
          <w:rFonts w:ascii="Times New Roman" w:hAnsi="Times New Roman" w:hint="eastAsia"/>
          <w:sz w:val="24"/>
          <w:szCs w:val="24"/>
        </w:rPr>
        <w:t>取得分红款</w:t>
      </w:r>
      <w:r w:rsidRPr="00226C04">
        <w:rPr>
          <w:rFonts w:ascii="Times New Roman" w:hAnsi="Times New Roman" w:hint="eastAsia"/>
          <w:sz w:val="24"/>
          <w:szCs w:val="24"/>
        </w:rPr>
        <w:t>=</w:t>
      </w:r>
      <w:r w:rsidR="00073F19" w:rsidRPr="00226C04">
        <w:rPr>
          <w:rFonts w:ascii="Times New Roman" w:hAnsi="Times New Roman" w:hint="eastAsia"/>
          <w:sz w:val="24"/>
          <w:szCs w:val="24"/>
        </w:rPr>
        <w:t>本人应</w:t>
      </w:r>
      <w:r w:rsidR="00CA68C6" w:rsidRPr="00226C04">
        <w:rPr>
          <w:rFonts w:ascii="Times New Roman" w:hAnsi="Times New Roman" w:hint="eastAsia"/>
          <w:sz w:val="24"/>
          <w:szCs w:val="24"/>
        </w:rPr>
        <w:t>取得分红款（扣除应</w:t>
      </w:r>
      <w:r w:rsidR="00073F19" w:rsidRPr="00226C04">
        <w:rPr>
          <w:rFonts w:ascii="Times New Roman" w:hAnsi="Times New Roman" w:hint="eastAsia"/>
          <w:sz w:val="24"/>
          <w:szCs w:val="24"/>
        </w:rPr>
        <w:t>缴纳所得税</w:t>
      </w:r>
      <w:r w:rsidR="00CA68C6" w:rsidRPr="00226C04">
        <w:rPr>
          <w:rFonts w:ascii="Times New Roman" w:hAnsi="Times New Roman" w:hint="eastAsia"/>
          <w:sz w:val="24"/>
          <w:szCs w:val="24"/>
        </w:rPr>
        <w:t>）</w:t>
      </w:r>
      <w:r w:rsidR="00073F19" w:rsidRPr="00226C04">
        <w:rPr>
          <w:rFonts w:ascii="Times New Roman" w:hAnsi="Times New Roman" w:hint="eastAsia"/>
          <w:sz w:val="24"/>
          <w:szCs w:val="24"/>
        </w:rPr>
        <w:t>—</w:t>
      </w:r>
      <w:r w:rsidR="00D035A7">
        <w:rPr>
          <w:rFonts w:ascii="Times New Roman" w:hAnsi="Times New Roman" w:hint="eastAsia"/>
          <w:sz w:val="24"/>
          <w:szCs w:val="24"/>
        </w:rPr>
        <w:t>本人所持股份对应</w:t>
      </w:r>
      <w:r w:rsidR="00CA68C6" w:rsidRPr="00226C04">
        <w:rPr>
          <w:rFonts w:ascii="Times New Roman" w:hAnsi="Times New Roman" w:hint="eastAsia"/>
          <w:sz w:val="24"/>
          <w:szCs w:val="24"/>
        </w:rPr>
        <w:t>以未分配利润转增股本时应缴纳所得税</w:t>
      </w:r>
      <w:r w:rsidR="00226C04">
        <w:rPr>
          <w:rFonts w:ascii="Times New Roman" w:hAnsi="Times New Roman" w:hint="eastAsia"/>
          <w:sz w:val="24"/>
          <w:szCs w:val="24"/>
        </w:rPr>
        <w:t>。</w:t>
      </w:r>
    </w:p>
    <w:p w:rsidR="000963E2" w:rsidRDefault="000963E2" w:rsidP="000F2FC7">
      <w:pPr>
        <w:pStyle w:val="a3"/>
        <w:numPr>
          <w:ilvl w:val="0"/>
          <w:numId w:val="1"/>
        </w:numPr>
        <w:spacing w:beforeLines="50" w:before="156" w:afterLines="50" w:after="156" w:line="360" w:lineRule="auto"/>
        <w:ind w:left="0" w:firstLine="480"/>
        <w:rPr>
          <w:rFonts w:ascii="Times New Roman" w:hAnsi="Times New Roman"/>
          <w:sz w:val="24"/>
          <w:szCs w:val="24"/>
        </w:rPr>
      </w:pPr>
      <w:r>
        <w:rPr>
          <w:rFonts w:ascii="Times New Roman" w:hAnsi="Times New Roman" w:hint="eastAsia"/>
          <w:sz w:val="24"/>
          <w:szCs w:val="24"/>
        </w:rPr>
        <w:t>如万通药业</w:t>
      </w:r>
      <w:r w:rsidR="00863708">
        <w:rPr>
          <w:rFonts w:ascii="Times New Roman" w:hAnsi="Times New Roman" w:hint="eastAsia"/>
          <w:sz w:val="24"/>
          <w:szCs w:val="24"/>
        </w:rPr>
        <w:t>未来</w:t>
      </w:r>
      <w:r>
        <w:rPr>
          <w:rFonts w:ascii="Times New Roman" w:hAnsi="Times New Roman" w:hint="eastAsia"/>
          <w:sz w:val="24"/>
          <w:szCs w:val="24"/>
        </w:rPr>
        <w:t>存在其他未分配利润</w:t>
      </w:r>
      <w:r w:rsidR="00C670AE">
        <w:rPr>
          <w:rFonts w:ascii="Times New Roman" w:hAnsi="Times New Roman" w:hint="eastAsia"/>
          <w:sz w:val="24"/>
          <w:szCs w:val="24"/>
        </w:rPr>
        <w:t>、资本公积金</w:t>
      </w:r>
      <w:r w:rsidR="00D61AC5">
        <w:rPr>
          <w:rFonts w:ascii="Times New Roman" w:hAnsi="Times New Roman" w:hint="eastAsia"/>
          <w:sz w:val="24"/>
          <w:szCs w:val="24"/>
        </w:rPr>
        <w:t>（除股本溢价产生的资本公积金情形除外）等</w:t>
      </w:r>
      <w:r>
        <w:rPr>
          <w:rFonts w:ascii="Times New Roman" w:hAnsi="Times New Roman" w:hint="eastAsia"/>
          <w:sz w:val="24"/>
          <w:szCs w:val="24"/>
        </w:rPr>
        <w:t>转增</w:t>
      </w:r>
      <w:r w:rsidR="00863708">
        <w:rPr>
          <w:rFonts w:ascii="Times New Roman" w:hAnsi="Times New Roman" w:hint="eastAsia"/>
          <w:sz w:val="24"/>
          <w:szCs w:val="24"/>
        </w:rPr>
        <w:t>股本的情形，且依照当时有效的税收的法律、法规的规定需要缴纳相关税费的，本人同意万通药业以本人</w:t>
      </w:r>
      <w:r w:rsidR="00DB0DCE">
        <w:rPr>
          <w:rFonts w:ascii="Times New Roman" w:hAnsi="Times New Roman" w:hint="eastAsia"/>
          <w:sz w:val="24"/>
          <w:szCs w:val="24"/>
        </w:rPr>
        <w:t>未来</w:t>
      </w:r>
      <w:r w:rsidR="00863708">
        <w:rPr>
          <w:rFonts w:ascii="Times New Roman" w:hAnsi="Times New Roman" w:hint="eastAsia"/>
          <w:sz w:val="24"/>
          <w:szCs w:val="24"/>
        </w:rPr>
        <w:t>应得</w:t>
      </w:r>
      <w:r w:rsidR="00927FF4">
        <w:rPr>
          <w:rFonts w:ascii="Times New Roman" w:hAnsi="Times New Roman" w:hint="eastAsia"/>
          <w:sz w:val="24"/>
          <w:szCs w:val="24"/>
        </w:rPr>
        <w:t>分红款进行</w:t>
      </w:r>
      <w:r w:rsidR="00863708">
        <w:rPr>
          <w:rFonts w:ascii="Times New Roman" w:hAnsi="Times New Roman" w:hint="eastAsia"/>
          <w:sz w:val="24"/>
          <w:szCs w:val="24"/>
        </w:rPr>
        <w:t>代扣代缴，</w:t>
      </w:r>
      <w:r w:rsidR="00927FF4">
        <w:rPr>
          <w:rFonts w:ascii="Times New Roman" w:hAnsi="Times New Roman" w:hint="eastAsia"/>
          <w:sz w:val="24"/>
          <w:szCs w:val="24"/>
        </w:rPr>
        <w:t>并将扣除相关税费后</w:t>
      </w:r>
      <w:r w:rsidR="00863708">
        <w:rPr>
          <w:rFonts w:ascii="Times New Roman" w:hAnsi="Times New Roman" w:hint="eastAsia"/>
          <w:sz w:val="24"/>
          <w:szCs w:val="24"/>
        </w:rPr>
        <w:t>余额支付给本人。</w:t>
      </w:r>
      <w:r w:rsidR="00653565">
        <w:rPr>
          <w:rFonts w:ascii="Times New Roman" w:hAnsi="Times New Roman" w:hint="eastAsia"/>
          <w:sz w:val="24"/>
          <w:szCs w:val="24"/>
        </w:rPr>
        <w:t>本人实际取得分红款计算公式同本确认函第</w:t>
      </w:r>
      <w:r w:rsidR="00653565">
        <w:rPr>
          <w:rFonts w:ascii="Times New Roman" w:hAnsi="Times New Roman" w:hint="eastAsia"/>
          <w:sz w:val="24"/>
          <w:szCs w:val="24"/>
        </w:rPr>
        <w:t>1</w:t>
      </w:r>
      <w:r w:rsidR="00653565">
        <w:rPr>
          <w:rFonts w:ascii="Times New Roman" w:hAnsi="Times New Roman" w:hint="eastAsia"/>
          <w:sz w:val="24"/>
          <w:szCs w:val="24"/>
        </w:rPr>
        <w:t>条计算公式。</w:t>
      </w:r>
    </w:p>
    <w:p w:rsidR="006757E5" w:rsidRDefault="00863708" w:rsidP="000F2FC7">
      <w:pPr>
        <w:pStyle w:val="a3"/>
        <w:numPr>
          <w:ilvl w:val="0"/>
          <w:numId w:val="1"/>
        </w:numPr>
        <w:spacing w:beforeLines="50" w:before="156" w:afterLines="50" w:after="156" w:line="360" w:lineRule="auto"/>
        <w:ind w:left="0" w:firstLine="480"/>
        <w:rPr>
          <w:rFonts w:ascii="Times New Roman" w:hAnsi="Times New Roman"/>
          <w:sz w:val="24"/>
          <w:szCs w:val="24"/>
        </w:rPr>
      </w:pPr>
      <w:r>
        <w:rPr>
          <w:rFonts w:ascii="Times New Roman" w:hAnsi="Times New Roman" w:hint="eastAsia"/>
          <w:sz w:val="24"/>
          <w:szCs w:val="24"/>
        </w:rPr>
        <w:t>上述确认为不可撤销</w:t>
      </w:r>
      <w:r w:rsidR="00E054E8">
        <w:rPr>
          <w:rFonts w:ascii="Times New Roman" w:hAnsi="Times New Roman" w:hint="eastAsia"/>
          <w:sz w:val="24"/>
          <w:szCs w:val="24"/>
        </w:rPr>
        <w:t>的、且无条件的，如若本人将持有的万通药业股份转让与他人时，本人将在</w:t>
      </w:r>
      <w:r w:rsidR="00086F3C">
        <w:rPr>
          <w:rFonts w:ascii="Times New Roman" w:hAnsi="Times New Roman" w:hint="eastAsia"/>
          <w:sz w:val="24"/>
          <w:szCs w:val="24"/>
        </w:rPr>
        <w:t>股权</w:t>
      </w:r>
      <w:r w:rsidR="00DA2BBB">
        <w:rPr>
          <w:rFonts w:ascii="Times New Roman" w:hAnsi="Times New Roman" w:hint="eastAsia"/>
          <w:sz w:val="24"/>
          <w:szCs w:val="24"/>
        </w:rPr>
        <w:t>转让</w:t>
      </w:r>
      <w:r w:rsidR="00E054E8">
        <w:rPr>
          <w:rFonts w:ascii="Times New Roman" w:hAnsi="Times New Roman" w:hint="eastAsia"/>
          <w:sz w:val="24"/>
          <w:szCs w:val="24"/>
        </w:rPr>
        <w:t>协议中</w:t>
      </w:r>
      <w:r w:rsidR="00086F3C">
        <w:rPr>
          <w:rFonts w:ascii="Times New Roman" w:hAnsi="Times New Roman" w:hint="eastAsia"/>
          <w:sz w:val="24"/>
          <w:szCs w:val="24"/>
        </w:rPr>
        <w:t>约定受让方签署本确认函。</w:t>
      </w:r>
    </w:p>
    <w:p w:rsidR="00863708" w:rsidRDefault="00086F3C" w:rsidP="006757E5">
      <w:pPr>
        <w:pStyle w:val="a3"/>
        <w:spacing w:beforeLines="50" w:before="156" w:afterLines="50" w:after="156" w:line="360" w:lineRule="auto"/>
        <w:ind w:left="480" w:firstLineChars="0" w:firstLine="0"/>
        <w:rPr>
          <w:rFonts w:ascii="Times New Roman" w:hAnsi="Times New Roman"/>
          <w:sz w:val="24"/>
          <w:szCs w:val="24"/>
        </w:rPr>
      </w:pPr>
      <w:r>
        <w:rPr>
          <w:rFonts w:ascii="Times New Roman" w:hAnsi="Times New Roman" w:hint="eastAsia"/>
          <w:sz w:val="24"/>
          <w:szCs w:val="24"/>
        </w:rPr>
        <w:t>本确认函</w:t>
      </w:r>
      <w:r w:rsidR="00863708">
        <w:rPr>
          <w:rFonts w:ascii="Times New Roman" w:hAnsi="Times New Roman" w:hint="eastAsia"/>
          <w:sz w:val="24"/>
          <w:szCs w:val="24"/>
        </w:rPr>
        <w:t>自本人签署之日起生效。</w:t>
      </w:r>
    </w:p>
    <w:p w:rsidR="00863708" w:rsidRPr="00027A98" w:rsidRDefault="00863708" w:rsidP="006B589A">
      <w:pPr>
        <w:spacing w:beforeLines="100" w:before="312" w:afterLines="100" w:after="312" w:line="360" w:lineRule="auto"/>
        <w:ind w:firstLineChars="200" w:firstLine="480"/>
        <w:rPr>
          <w:rFonts w:ascii="Times New Roman" w:hAnsi="Times New Roman"/>
          <w:sz w:val="24"/>
          <w:szCs w:val="24"/>
        </w:rPr>
      </w:pPr>
      <w:r w:rsidRPr="00027A98">
        <w:rPr>
          <w:rFonts w:ascii="Times New Roman" w:hAnsi="Times New Roman" w:hint="eastAsia"/>
          <w:sz w:val="24"/>
          <w:szCs w:val="24"/>
        </w:rPr>
        <w:t>确认人：</w:t>
      </w:r>
      <w:r w:rsidR="00027A98">
        <w:rPr>
          <w:rFonts w:ascii="Times New Roman" w:hAnsi="Times New Roman" w:hint="eastAsia"/>
          <w:sz w:val="24"/>
          <w:szCs w:val="24"/>
        </w:rPr>
        <w:t xml:space="preserve">                        </w:t>
      </w:r>
      <w:r w:rsidR="00027A98">
        <w:rPr>
          <w:rFonts w:ascii="Times New Roman" w:hAnsi="Times New Roman" w:hint="eastAsia"/>
          <w:sz w:val="24"/>
          <w:szCs w:val="24"/>
        </w:rPr>
        <w:t>身份证号：</w:t>
      </w:r>
    </w:p>
    <w:p w:rsidR="00863708" w:rsidRDefault="00AC26B6" w:rsidP="006B589A">
      <w:pPr>
        <w:pStyle w:val="a3"/>
        <w:spacing w:beforeLines="100" w:before="312" w:afterLines="100" w:after="312" w:line="360" w:lineRule="auto"/>
        <w:ind w:left="482" w:firstLineChars="2250" w:firstLine="5400"/>
        <w:rPr>
          <w:rFonts w:ascii="Times New Roman" w:hAnsi="Times New Roman"/>
          <w:sz w:val="24"/>
          <w:szCs w:val="24"/>
        </w:rPr>
      </w:pPr>
      <w:r>
        <w:rPr>
          <w:rFonts w:ascii="Times New Roman" w:hAnsi="Times New Roman" w:hint="eastAsia"/>
          <w:sz w:val="24"/>
          <w:szCs w:val="24"/>
        </w:rPr>
        <w:t>201</w:t>
      </w:r>
      <w:r>
        <w:rPr>
          <w:rFonts w:ascii="Times New Roman" w:hAnsi="Times New Roman" w:hint="eastAsia"/>
          <w:sz w:val="24"/>
          <w:szCs w:val="24"/>
        </w:rPr>
        <w:t>6</w:t>
      </w:r>
      <w:bookmarkStart w:id="0" w:name="_GoBack"/>
      <w:bookmarkEnd w:id="0"/>
      <w:r w:rsidR="00027A98">
        <w:rPr>
          <w:rFonts w:ascii="Times New Roman" w:hAnsi="Times New Roman" w:hint="eastAsia"/>
          <w:sz w:val="24"/>
          <w:szCs w:val="24"/>
        </w:rPr>
        <w:t>年</w:t>
      </w:r>
      <w:r w:rsidR="00027A98">
        <w:rPr>
          <w:rFonts w:ascii="Times New Roman" w:hAnsi="Times New Roman" w:hint="eastAsia"/>
          <w:sz w:val="24"/>
          <w:szCs w:val="24"/>
        </w:rPr>
        <w:t xml:space="preserve">  </w:t>
      </w:r>
      <w:r w:rsidR="006B589A">
        <w:rPr>
          <w:rFonts w:ascii="Times New Roman" w:hAnsi="Times New Roman" w:hint="eastAsia"/>
          <w:sz w:val="24"/>
          <w:szCs w:val="24"/>
        </w:rPr>
        <w:t xml:space="preserve"> </w:t>
      </w:r>
      <w:r w:rsidR="00027A98">
        <w:rPr>
          <w:rFonts w:ascii="Times New Roman" w:hAnsi="Times New Roman" w:hint="eastAsia"/>
          <w:sz w:val="24"/>
          <w:szCs w:val="24"/>
        </w:rPr>
        <w:t xml:space="preserve"> </w:t>
      </w:r>
      <w:r w:rsidR="00027A98">
        <w:rPr>
          <w:rFonts w:ascii="Times New Roman" w:hAnsi="Times New Roman" w:hint="eastAsia"/>
          <w:sz w:val="24"/>
          <w:szCs w:val="24"/>
        </w:rPr>
        <w:t>月</w:t>
      </w:r>
      <w:r w:rsidR="00027A98">
        <w:rPr>
          <w:rFonts w:ascii="Times New Roman" w:hAnsi="Times New Roman" w:hint="eastAsia"/>
          <w:sz w:val="24"/>
          <w:szCs w:val="24"/>
        </w:rPr>
        <w:t xml:space="preserve">   </w:t>
      </w:r>
      <w:r w:rsidR="006B589A">
        <w:rPr>
          <w:rFonts w:ascii="Times New Roman" w:hAnsi="Times New Roman" w:hint="eastAsia"/>
          <w:sz w:val="24"/>
          <w:szCs w:val="24"/>
        </w:rPr>
        <w:t xml:space="preserve"> </w:t>
      </w:r>
      <w:r w:rsidR="00027A98">
        <w:rPr>
          <w:rFonts w:ascii="Times New Roman" w:hAnsi="Times New Roman" w:hint="eastAsia"/>
          <w:sz w:val="24"/>
          <w:szCs w:val="24"/>
        </w:rPr>
        <w:t xml:space="preserve"> </w:t>
      </w:r>
      <w:r w:rsidR="00027A98">
        <w:rPr>
          <w:rFonts w:ascii="Times New Roman" w:hAnsi="Times New Roman" w:hint="eastAsia"/>
          <w:sz w:val="24"/>
          <w:szCs w:val="24"/>
        </w:rPr>
        <w:t>日</w:t>
      </w:r>
    </w:p>
    <w:sectPr w:rsidR="00863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6BA3"/>
    <w:multiLevelType w:val="hybridMultilevel"/>
    <w:tmpl w:val="205A7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B8"/>
    <w:rsid w:val="00027A98"/>
    <w:rsid w:val="00073F19"/>
    <w:rsid w:val="00086F3C"/>
    <w:rsid w:val="000963E2"/>
    <w:rsid w:val="000F2FC7"/>
    <w:rsid w:val="001478EC"/>
    <w:rsid w:val="00185D5C"/>
    <w:rsid w:val="0019354C"/>
    <w:rsid w:val="001A7C59"/>
    <w:rsid w:val="001B095C"/>
    <w:rsid w:val="001C18BE"/>
    <w:rsid w:val="00226C04"/>
    <w:rsid w:val="002473B8"/>
    <w:rsid w:val="002B17BB"/>
    <w:rsid w:val="00373C2C"/>
    <w:rsid w:val="00392DCE"/>
    <w:rsid w:val="0042416E"/>
    <w:rsid w:val="00455627"/>
    <w:rsid w:val="004A5C05"/>
    <w:rsid w:val="00514D96"/>
    <w:rsid w:val="00526FA4"/>
    <w:rsid w:val="00563D0C"/>
    <w:rsid w:val="00653565"/>
    <w:rsid w:val="006757E5"/>
    <w:rsid w:val="006B589A"/>
    <w:rsid w:val="00793EE6"/>
    <w:rsid w:val="00863708"/>
    <w:rsid w:val="00882785"/>
    <w:rsid w:val="008F63A8"/>
    <w:rsid w:val="00927FF4"/>
    <w:rsid w:val="00A47422"/>
    <w:rsid w:val="00A5067E"/>
    <w:rsid w:val="00AC26B6"/>
    <w:rsid w:val="00B1277E"/>
    <w:rsid w:val="00B70E29"/>
    <w:rsid w:val="00BF0877"/>
    <w:rsid w:val="00C366B6"/>
    <w:rsid w:val="00C50EC5"/>
    <w:rsid w:val="00C670AE"/>
    <w:rsid w:val="00C8261B"/>
    <w:rsid w:val="00CA68C6"/>
    <w:rsid w:val="00D035A7"/>
    <w:rsid w:val="00D61AC5"/>
    <w:rsid w:val="00D76D70"/>
    <w:rsid w:val="00D90F71"/>
    <w:rsid w:val="00DA2BBB"/>
    <w:rsid w:val="00DB0DCE"/>
    <w:rsid w:val="00DE0FDB"/>
    <w:rsid w:val="00E054E8"/>
    <w:rsid w:val="00E315AD"/>
    <w:rsid w:val="00E70193"/>
    <w:rsid w:val="00ED4941"/>
    <w:rsid w:val="00F35399"/>
    <w:rsid w:val="00F5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C7"/>
    <w:pPr>
      <w:ind w:firstLineChars="200" w:firstLine="420"/>
    </w:pPr>
  </w:style>
  <w:style w:type="paragraph" w:styleId="a4">
    <w:name w:val="Balloon Text"/>
    <w:basedOn w:val="a"/>
    <w:link w:val="Char"/>
    <w:uiPriority w:val="99"/>
    <w:semiHidden/>
    <w:unhideWhenUsed/>
    <w:rsid w:val="00C50EC5"/>
    <w:rPr>
      <w:sz w:val="18"/>
      <w:szCs w:val="18"/>
    </w:rPr>
  </w:style>
  <w:style w:type="character" w:customStyle="1" w:styleId="Char">
    <w:name w:val="批注框文本 Char"/>
    <w:basedOn w:val="a0"/>
    <w:link w:val="a4"/>
    <w:uiPriority w:val="99"/>
    <w:semiHidden/>
    <w:rsid w:val="00C50E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C7"/>
    <w:pPr>
      <w:ind w:firstLineChars="200" w:firstLine="420"/>
    </w:pPr>
  </w:style>
  <w:style w:type="paragraph" w:styleId="a4">
    <w:name w:val="Balloon Text"/>
    <w:basedOn w:val="a"/>
    <w:link w:val="Char"/>
    <w:uiPriority w:val="99"/>
    <w:semiHidden/>
    <w:unhideWhenUsed/>
    <w:rsid w:val="00C50EC5"/>
    <w:rPr>
      <w:sz w:val="18"/>
      <w:szCs w:val="18"/>
    </w:rPr>
  </w:style>
  <w:style w:type="character" w:customStyle="1" w:styleId="Char">
    <w:name w:val="批注框文本 Char"/>
    <w:basedOn w:val="a0"/>
    <w:link w:val="a4"/>
    <w:uiPriority w:val="99"/>
    <w:semiHidden/>
    <w:rsid w:val="00C50E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zhonglun</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Youzhu /ZL</dc:creator>
  <cp:keywords/>
  <dc:description/>
  <cp:lastModifiedBy>SHI, Youzhu /ZL</cp:lastModifiedBy>
  <cp:revision>7</cp:revision>
  <dcterms:created xsi:type="dcterms:W3CDTF">2015-10-29T03:34:00Z</dcterms:created>
  <dcterms:modified xsi:type="dcterms:W3CDTF">2016-03-17T23:32:00Z</dcterms:modified>
</cp:coreProperties>
</file>